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DC1C9" w14:textId="77777777" w:rsidR="00ED7285" w:rsidRDefault="00000000">
      <w:pPr>
        <w:pStyle w:val="Styl"/>
        <w:spacing w:line="276" w:lineRule="auto"/>
        <w:ind w:left="19"/>
        <w:jc w:val="righ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Załącznik nr 2</w:t>
      </w:r>
    </w:p>
    <w:p w14:paraId="56001615" w14:textId="77777777" w:rsidR="00ED7285" w:rsidRDefault="00ED7285">
      <w:pPr>
        <w:pStyle w:val="Styl"/>
        <w:spacing w:line="276" w:lineRule="auto"/>
        <w:ind w:left="19"/>
        <w:jc w:val="right"/>
        <w:rPr>
          <w:rFonts w:ascii="Calibri" w:hAnsi="Calibri"/>
          <w:sz w:val="22"/>
          <w:szCs w:val="22"/>
        </w:rPr>
      </w:pPr>
    </w:p>
    <w:p w14:paraId="5C5C0A34" w14:textId="77777777" w:rsidR="00ED7285" w:rsidRDefault="00ED7285">
      <w:pPr>
        <w:pStyle w:val="Styl"/>
        <w:spacing w:line="276" w:lineRule="auto"/>
        <w:ind w:left="19"/>
        <w:jc w:val="right"/>
        <w:rPr>
          <w:rFonts w:ascii="Calibri" w:hAnsi="Calibri"/>
          <w:sz w:val="22"/>
          <w:szCs w:val="22"/>
        </w:rPr>
      </w:pPr>
    </w:p>
    <w:p w14:paraId="52006048" w14:textId="77777777" w:rsidR="00ED7285" w:rsidRDefault="00000000">
      <w:pPr>
        <w:pStyle w:val="Styl"/>
        <w:spacing w:line="276" w:lineRule="auto"/>
        <w:ind w:left="19"/>
        <w:jc w:val="center"/>
        <w:rPr>
          <w:rFonts w:ascii="Calibri" w:hAnsi="Calibri"/>
          <w:b/>
          <w:bCs/>
          <w:sz w:val="28"/>
          <w:szCs w:val="28"/>
          <w:u w:val="single"/>
        </w:rPr>
      </w:pPr>
      <w:r>
        <w:rPr>
          <w:rFonts w:ascii="Calibri" w:hAnsi="Calibri"/>
          <w:b/>
          <w:sz w:val="28"/>
          <w:szCs w:val="28"/>
          <w:u w:val="single"/>
        </w:rPr>
        <w:t xml:space="preserve">FORMULARZ CENOWY i inne kryteria </w:t>
      </w:r>
    </w:p>
    <w:p w14:paraId="737A7981" w14:textId="77777777" w:rsidR="00ED7285" w:rsidRDefault="00ED7285">
      <w:pPr>
        <w:pStyle w:val="Styl"/>
        <w:spacing w:line="276" w:lineRule="auto"/>
        <w:ind w:left="19"/>
        <w:jc w:val="center"/>
        <w:rPr>
          <w:rFonts w:ascii="Calibri" w:hAnsi="Calibri"/>
          <w:b/>
          <w:bCs/>
          <w:sz w:val="28"/>
          <w:szCs w:val="28"/>
          <w:u w:val="single"/>
        </w:rPr>
      </w:pPr>
    </w:p>
    <w:p w14:paraId="3C94316A" w14:textId="77777777" w:rsidR="00ED7285" w:rsidRDefault="00000000">
      <w:pPr>
        <w:numPr>
          <w:ilvl w:val="0"/>
          <w:numId w:val="3"/>
        </w:numPr>
        <w:tabs>
          <w:tab w:val="left" w:pos="20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100"/>
        <w:jc w:val="both"/>
        <w:rPr>
          <w:rFonts w:asciiTheme="majorHAnsi" w:eastAsia="Times New Roman" w:hAnsiTheme="majorHAnsi" w:cs="Times New Roman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  <w:lang w:eastAsia="pl-PL"/>
        </w:rPr>
        <w:t>Propozycja cenowa  oferenta:</w:t>
      </w:r>
    </w:p>
    <w:tbl>
      <w:tblPr>
        <w:tblStyle w:val="Tabela-Siatka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2186"/>
        <w:gridCol w:w="2722"/>
        <w:gridCol w:w="2118"/>
        <w:gridCol w:w="1751"/>
      </w:tblGrid>
      <w:tr w:rsidR="00314FD4" w14:paraId="634D749B" w14:textId="77777777" w:rsidTr="00165F26">
        <w:tc>
          <w:tcPr>
            <w:tcW w:w="2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14:paraId="2A3A5EB1" w14:textId="77777777" w:rsid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</w:pPr>
            <w:r>
              <w:rPr>
                <w:rFonts w:ascii="Calibri" w:hAnsi="Calibri" w:cs="Calibri"/>
                <w:b/>
                <w:color w:val="000000"/>
                <w:sz w:val="24"/>
              </w:rPr>
              <w:t>RODZAJ BADANIA</w:t>
            </w:r>
          </w:p>
        </w:tc>
        <w:tc>
          <w:tcPr>
            <w:tcW w:w="2722" w:type="dxa"/>
            <w:tcBorders>
              <w:top w:val="single" w:sz="6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28" w:type="dxa"/>
              <w:left w:w="0" w:type="dxa"/>
              <w:bottom w:w="28" w:type="dxa"/>
              <w:right w:w="108" w:type="dxa"/>
            </w:tcMar>
            <w:vAlign w:val="center"/>
          </w:tcPr>
          <w:p w14:paraId="1C4F7E20" w14:textId="77777777" w:rsid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</w:pPr>
            <w:r>
              <w:rPr>
                <w:rFonts w:ascii="Calibri" w:hAnsi="Calibri" w:cs="Calibri"/>
                <w:b/>
                <w:color w:val="000000"/>
                <w:sz w:val="24"/>
              </w:rPr>
              <w:t xml:space="preserve">Typ badania </w:t>
            </w:r>
          </w:p>
        </w:tc>
        <w:tc>
          <w:tcPr>
            <w:tcW w:w="2118" w:type="dxa"/>
            <w:tcBorders>
              <w:top w:val="single" w:sz="6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28" w:type="dxa"/>
              <w:left w:w="0" w:type="dxa"/>
              <w:bottom w:w="28" w:type="dxa"/>
              <w:right w:w="108" w:type="dxa"/>
            </w:tcMar>
            <w:vAlign w:val="center"/>
          </w:tcPr>
          <w:p w14:paraId="30A65297" w14:textId="77777777" w:rsid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</w:pPr>
            <w:r>
              <w:rPr>
                <w:rFonts w:ascii="Calibri" w:hAnsi="Calibri" w:cs="Calibri"/>
                <w:b/>
                <w:color w:val="000000"/>
                <w:sz w:val="24"/>
              </w:rPr>
              <w:t>Szacowana ilość badań na 12 miesięcy</w:t>
            </w:r>
          </w:p>
        </w:tc>
        <w:tc>
          <w:tcPr>
            <w:tcW w:w="1751" w:type="dxa"/>
            <w:tcBorders>
              <w:top w:val="single" w:sz="6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28" w:type="dxa"/>
              <w:left w:w="0" w:type="dxa"/>
              <w:bottom w:w="28" w:type="dxa"/>
              <w:right w:w="108" w:type="dxa"/>
            </w:tcMar>
            <w:vAlign w:val="center"/>
          </w:tcPr>
          <w:p w14:paraId="77BB30D6" w14:textId="62DE3356" w:rsidR="00314FD4" w:rsidRDefault="00312B3D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center"/>
            </w:pPr>
            <w:r>
              <w:rPr>
                <w:rFonts w:ascii="Calibri" w:hAnsi="Calibri" w:cs="Calibri"/>
                <w:b/>
                <w:color w:val="000000"/>
                <w:sz w:val="24"/>
              </w:rPr>
              <w:t>Cena jednostkowa brutto</w:t>
            </w:r>
          </w:p>
        </w:tc>
      </w:tr>
      <w:tr w:rsidR="00314FD4" w14:paraId="2B8D4C11" w14:textId="77777777" w:rsidTr="00165F26">
        <w:tc>
          <w:tcPr>
            <w:tcW w:w="2186" w:type="dxa"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108" w:type="dxa"/>
              <w:bottom w:w="28" w:type="dxa"/>
              <w:right w:w="108" w:type="dxa"/>
            </w:tcMar>
            <w:vAlign w:val="center"/>
          </w:tcPr>
          <w:p w14:paraId="2D7F49AF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RTG</w:t>
            </w:r>
          </w:p>
        </w:tc>
        <w:tc>
          <w:tcPr>
            <w:tcW w:w="2722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073A7D38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Badanie pilne</w:t>
            </w:r>
          </w:p>
        </w:tc>
        <w:tc>
          <w:tcPr>
            <w:tcW w:w="2118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69E27B1F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center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290</w:t>
            </w:r>
          </w:p>
        </w:tc>
        <w:tc>
          <w:tcPr>
            <w:tcW w:w="1751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309A53CA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</w:pPr>
          </w:p>
        </w:tc>
      </w:tr>
      <w:tr w:rsidR="00314FD4" w14:paraId="31A3F638" w14:textId="77777777" w:rsidTr="00165F26">
        <w:tc>
          <w:tcPr>
            <w:tcW w:w="2186" w:type="dxa"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108" w:type="dxa"/>
              <w:bottom w:w="28" w:type="dxa"/>
              <w:right w:w="108" w:type="dxa"/>
            </w:tcMar>
            <w:vAlign w:val="center"/>
          </w:tcPr>
          <w:p w14:paraId="66AC004A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RTG</w:t>
            </w:r>
          </w:p>
        </w:tc>
        <w:tc>
          <w:tcPr>
            <w:tcW w:w="2722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6F940819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Badanie planowe</w:t>
            </w:r>
          </w:p>
        </w:tc>
        <w:tc>
          <w:tcPr>
            <w:tcW w:w="2118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1D079288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314FD4">
              <w:rPr>
                <w:rFonts w:asciiTheme="minorHAnsi" w:hAnsiTheme="minorHAnsi" w:cstheme="minorHAnsi"/>
                <w:bCs/>
                <w:sz w:val="24"/>
                <w:szCs w:val="24"/>
              </w:rPr>
              <w:t>70</w:t>
            </w:r>
          </w:p>
        </w:tc>
        <w:tc>
          <w:tcPr>
            <w:tcW w:w="1751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468D312A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</w:pPr>
          </w:p>
        </w:tc>
      </w:tr>
      <w:tr w:rsidR="00314FD4" w14:paraId="2BE3D201" w14:textId="77777777" w:rsidTr="00165F26">
        <w:tc>
          <w:tcPr>
            <w:tcW w:w="2186" w:type="dxa"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108" w:type="dxa"/>
              <w:bottom w:w="28" w:type="dxa"/>
              <w:right w:w="108" w:type="dxa"/>
            </w:tcMar>
            <w:vAlign w:val="center"/>
          </w:tcPr>
          <w:p w14:paraId="7A2993A3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RTG</w:t>
            </w:r>
          </w:p>
        </w:tc>
        <w:tc>
          <w:tcPr>
            <w:tcW w:w="2722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2811D77E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Badanie cito - na ratunek</w:t>
            </w:r>
          </w:p>
        </w:tc>
        <w:tc>
          <w:tcPr>
            <w:tcW w:w="2118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4F84B93D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center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740</w:t>
            </w:r>
          </w:p>
        </w:tc>
        <w:tc>
          <w:tcPr>
            <w:tcW w:w="1751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31C34967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</w:pPr>
          </w:p>
        </w:tc>
      </w:tr>
      <w:tr w:rsidR="00314FD4" w14:paraId="618F716D" w14:textId="77777777" w:rsidTr="00165F26">
        <w:tc>
          <w:tcPr>
            <w:tcW w:w="2186" w:type="dxa"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108" w:type="dxa"/>
              <w:bottom w:w="28" w:type="dxa"/>
              <w:right w:w="108" w:type="dxa"/>
            </w:tcMar>
            <w:vAlign w:val="center"/>
          </w:tcPr>
          <w:p w14:paraId="5DFC452E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Tomografia komputerowa</w:t>
            </w:r>
          </w:p>
        </w:tc>
        <w:tc>
          <w:tcPr>
            <w:tcW w:w="2722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31F6E73A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Głowa, kręgosłup – tryb pilny</w:t>
            </w:r>
          </w:p>
        </w:tc>
        <w:tc>
          <w:tcPr>
            <w:tcW w:w="2118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68117D07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314FD4">
              <w:rPr>
                <w:rFonts w:asciiTheme="minorHAnsi" w:hAnsiTheme="minorHAnsi" w:cstheme="minorHAnsi"/>
                <w:bCs/>
                <w:sz w:val="24"/>
                <w:szCs w:val="24"/>
              </w:rPr>
              <w:t>140</w:t>
            </w:r>
          </w:p>
        </w:tc>
        <w:tc>
          <w:tcPr>
            <w:tcW w:w="1751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01F65109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</w:pPr>
          </w:p>
        </w:tc>
      </w:tr>
      <w:tr w:rsidR="00314FD4" w14:paraId="5B971A76" w14:textId="77777777" w:rsidTr="00165F26">
        <w:tc>
          <w:tcPr>
            <w:tcW w:w="2186" w:type="dxa"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108" w:type="dxa"/>
              <w:bottom w:w="28" w:type="dxa"/>
              <w:right w:w="108" w:type="dxa"/>
            </w:tcMar>
            <w:vAlign w:val="center"/>
          </w:tcPr>
          <w:p w14:paraId="56FF546A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Tomografia komputerowa</w:t>
            </w:r>
          </w:p>
        </w:tc>
        <w:tc>
          <w:tcPr>
            <w:tcW w:w="2722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1C5653FB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Głowa, kręgosłup – tryb planowy</w:t>
            </w:r>
          </w:p>
        </w:tc>
        <w:tc>
          <w:tcPr>
            <w:tcW w:w="2118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36E0861F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center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325</w:t>
            </w:r>
          </w:p>
        </w:tc>
        <w:tc>
          <w:tcPr>
            <w:tcW w:w="1751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5E86271B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</w:pPr>
          </w:p>
        </w:tc>
      </w:tr>
      <w:tr w:rsidR="00314FD4" w14:paraId="1B98836E" w14:textId="77777777" w:rsidTr="00165F26">
        <w:tc>
          <w:tcPr>
            <w:tcW w:w="2186" w:type="dxa"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108" w:type="dxa"/>
              <w:bottom w:w="28" w:type="dxa"/>
              <w:right w:w="108" w:type="dxa"/>
            </w:tcMar>
            <w:vAlign w:val="center"/>
          </w:tcPr>
          <w:p w14:paraId="4EDF1109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Tomografia komputerowa</w:t>
            </w:r>
          </w:p>
        </w:tc>
        <w:tc>
          <w:tcPr>
            <w:tcW w:w="2722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5E9D5CE3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Głowa, kręgosłup – tryb cito na ratunek</w:t>
            </w:r>
          </w:p>
        </w:tc>
        <w:tc>
          <w:tcPr>
            <w:tcW w:w="2118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56014967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center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1330</w:t>
            </w:r>
          </w:p>
        </w:tc>
        <w:tc>
          <w:tcPr>
            <w:tcW w:w="1751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0A69E590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</w:pPr>
          </w:p>
        </w:tc>
      </w:tr>
      <w:tr w:rsidR="00314FD4" w14:paraId="6E3D3CB9" w14:textId="77777777" w:rsidTr="00165F26">
        <w:tc>
          <w:tcPr>
            <w:tcW w:w="2186" w:type="dxa"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108" w:type="dxa"/>
              <w:bottom w:w="28" w:type="dxa"/>
              <w:right w:w="108" w:type="dxa"/>
            </w:tcMar>
            <w:vAlign w:val="center"/>
          </w:tcPr>
          <w:p w14:paraId="44F6DCB1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Tomografia komputerowa</w:t>
            </w:r>
          </w:p>
        </w:tc>
        <w:tc>
          <w:tcPr>
            <w:tcW w:w="2722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4D7D41F3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Inne okolice – tryb pilny</w:t>
            </w:r>
          </w:p>
        </w:tc>
        <w:tc>
          <w:tcPr>
            <w:tcW w:w="2118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5957E456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314FD4">
              <w:rPr>
                <w:rFonts w:asciiTheme="minorHAnsi" w:hAnsiTheme="minorHAnsi" w:cstheme="minorHAnsi"/>
                <w:bCs/>
                <w:sz w:val="24"/>
                <w:szCs w:val="24"/>
              </w:rPr>
              <w:t>490</w:t>
            </w:r>
          </w:p>
        </w:tc>
        <w:tc>
          <w:tcPr>
            <w:tcW w:w="1751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1BDFA803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</w:pPr>
          </w:p>
        </w:tc>
      </w:tr>
      <w:tr w:rsidR="00314FD4" w14:paraId="488C42C3" w14:textId="77777777" w:rsidTr="00165F26">
        <w:tc>
          <w:tcPr>
            <w:tcW w:w="2186" w:type="dxa"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108" w:type="dxa"/>
              <w:bottom w:w="28" w:type="dxa"/>
              <w:right w:w="108" w:type="dxa"/>
            </w:tcMar>
            <w:vAlign w:val="center"/>
          </w:tcPr>
          <w:p w14:paraId="3E4F89E8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Tomografia komputerowa</w:t>
            </w:r>
          </w:p>
        </w:tc>
        <w:tc>
          <w:tcPr>
            <w:tcW w:w="2722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0C6A5723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Inne okolice - tryb planowy</w:t>
            </w:r>
          </w:p>
        </w:tc>
        <w:tc>
          <w:tcPr>
            <w:tcW w:w="2118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669D82A0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314FD4">
              <w:rPr>
                <w:rFonts w:asciiTheme="minorHAnsi" w:hAnsiTheme="minorHAnsi" w:cstheme="minorHAnsi"/>
                <w:bCs/>
                <w:sz w:val="24"/>
                <w:szCs w:val="24"/>
              </w:rPr>
              <w:t>1265</w:t>
            </w:r>
          </w:p>
        </w:tc>
        <w:tc>
          <w:tcPr>
            <w:tcW w:w="1751" w:type="dxa"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108" w:type="dxa"/>
              <w:bottom w:w="28" w:type="dxa"/>
              <w:right w:w="108" w:type="dxa"/>
            </w:tcMar>
            <w:vAlign w:val="center"/>
          </w:tcPr>
          <w:p w14:paraId="43A914B5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center"/>
            </w:pPr>
          </w:p>
        </w:tc>
      </w:tr>
      <w:tr w:rsidR="00314FD4" w14:paraId="7D4F8323" w14:textId="77777777" w:rsidTr="00165F26">
        <w:tc>
          <w:tcPr>
            <w:tcW w:w="2186" w:type="dxa"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108" w:type="dxa"/>
              <w:bottom w:w="28" w:type="dxa"/>
              <w:right w:w="108" w:type="dxa"/>
            </w:tcMar>
            <w:vAlign w:val="center"/>
          </w:tcPr>
          <w:p w14:paraId="47EA18F8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Tomografia komputerowa</w:t>
            </w:r>
          </w:p>
        </w:tc>
        <w:tc>
          <w:tcPr>
            <w:tcW w:w="2722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7ACCABAC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both"/>
              <w:rPr>
                <w:bCs/>
              </w:rPr>
            </w:pPr>
            <w:r w:rsidRPr="00314FD4">
              <w:rPr>
                <w:rFonts w:ascii="Calibri" w:hAnsi="Calibri" w:cs="Calibri"/>
                <w:bCs/>
                <w:color w:val="000000"/>
                <w:sz w:val="24"/>
              </w:rPr>
              <w:t>Inne okolice - tryb cito na ratunek</w:t>
            </w:r>
          </w:p>
        </w:tc>
        <w:tc>
          <w:tcPr>
            <w:tcW w:w="2118" w:type="dxa"/>
            <w:tcBorders>
              <w:top w:val="none" w:sz="4" w:space="0" w:color="000000"/>
              <w:left w:val="none" w:sz="4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0" w:type="dxa"/>
              <w:bottom w:w="28" w:type="dxa"/>
              <w:right w:w="108" w:type="dxa"/>
            </w:tcMar>
            <w:vAlign w:val="center"/>
          </w:tcPr>
          <w:p w14:paraId="18E2CD90" w14:textId="77777777" w:rsidR="00314FD4" w:rsidRPr="00314FD4" w:rsidRDefault="00314FD4" w:rsidP="00165F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31" w:lineRule="atLeast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314FD4">
              <w:rPr>
                <w:rFonts w:asciiTheme="minorHAnsi" w:hAnsiTheme="minorHAnsi" w:cstheme="minorHAnsi"/>
                <w:bCs/>
                <w:sz w:val="24"/>
                <w:szCs w:val="24"/>
              </w:rPr>
              <w:t>2340</w:t>
            </w:r>
          </w:p>
        </w:tc>
        <w:tc>
          <w:tcPr>
            <w:tcW w:w="1751" w:type="dxa"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FFFFFF" w:fill="FFFFFF"/>
            <w:tcMar>
              <w:top w:w="0" w:type="dxa"/>
              <w:left w:w="108" w:type="dxa"/>
              <w:bottom w:w="28" w:type="dxa"/>
              <w:right w:w="108" w:type="dxa"/>
            </w:tcMar>
            <w:vAlign w:val="center"/>
          </w:tcPr>
          <w:p w14:paraId="4FF4CC54" w14:textId="77777777" w:rsidR="00314FD4" w:rsidRPr="00314FD4" w:rsidRDefault="00314FD4" w:rsidP="00165F26">
            <w:pPr>
              <w:spacing w:line="57" w:lineRule="atLeast"/>
            </w:pPr>
          </w:p>
        </w:tc>
      </w:tr>
    </w:tbl>
    <w:p w14:paraId="2FD69D57" w14:textId="77777777" w:rsidR="00ED7285" w:rsidRDefault="00ED7285" w:rsidP="00314FD4">
      <w:pPr>
        <w:tabs>
          <w:tab w:val="left" w:pos="20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100"/>
        <w:jc w:val="both"/>
        <w:rPr>
          <w:rFonts w:asciiTheme="majorHAnsi" w:eastAsia="Times New Roman" w:hAnsiTheme="majorHAnsi" w:cs="Times New Roman"/>
          <w:lang w:eastAsia="pl-PL"/>
        </w:rPr>
      </w:pPr>
    </w:p>
    <w:p w14:paraId="575EF0A4" w14:textId="77777777" w:rsidR="00ED7285" w:rsidRDefault="00ED7285">
      <w:pPr>
        <w:pStyle w:val="Styl"/>
        <w:spacing w:line="276" w:lineRule="auto"/>
        <w:rPr>
          <w:rFonts w:ascii="Calibri" w:hAnsi="Calibri"/>
          <w:b/>
        </w:rPr>
      </w:pPr>
    </w:p>
    <w:p w14:paraId="70429BD7" w14:textId="77777777" w:rsidR="00ED7285" w:rsidRDefault="00000000">
      <w:pPr>
        <w:pStyle w:val="Styl"/>
        <w:numPr>
          <w:ilvl w:val="0"/>
          <w:numId w:val="3"/>
        </w:numPr>
        <w:spacing w:line="276" w:lineRule="auto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</w:rPr>
        <w:t>Kryterium JAKOŚĆ</w:t>
      </w:r>
    </w:p>
    <w:tbl>
      <w:tblPr>
        <w:tblW w:w="940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6"/>
        <w:gridCol w:w="4014"/>
      </w:tblGrid>
      <w:tr w:rsidR="00ED7285" w14:paraId="1067324E" w14:textId="77777777">
        <w:trPr>
          <w:trHeight w:val="630"/>
        </w:trPr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46618642" w14:textId="77777777" w:rsidR="00ED7285" w:rsidRDefault="00000000">
            <w:pPr>
              <w:jc w:val="center"/>
            </w:pPr>
            <w:r>
              <w:t>Opis</w:t>
            </w:r>
          </w:p>
        </w:tc>
        <w:tc>
          <w:tcPr>
            <w:tcW w:w="4014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26687542" w14:textId="77777777" w:rsidR="00ED7285" w:rsidRDefault="00000000">
            <w:pPr>
              <w:rPr>
                <w:rFonts w:asciiTheme="minorHAnsi" w:eastAsia="Times New Roman" w:hAnsiTheme="minorHAns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Theme="minorHAnsi" w:eastAsia="Times New Roman" w:hAnsiTheme="minorHAnsi" w:cs="Times New Roman"/>
                <w:b/>
                <w:bCs/>
                <w:color w:val="000000"/>
                <w:sz w:val="24"/>
                <w:szCs w:val="24"/>
                <w:lang w:eastAsia="pl-PL"/>
              </w:rPr>
              <w:t>Ilość punktów jakie można otrzymać za kryterium</w:t>
            </w:r>
          </w:p>
        </w:tc>
      </w:tr>
      <w:tr w:rsidR="00ED7285" w14:paraId="676DD2FC" w14:textId="77777777">
        <w:trPr>
          <w:trHeight w:val="1424"/>
        </w:trPr>
        <w:tc>
          <w:tcPr>
            <w:tcW w:w="5386" w:type="dxa"/>
            <w:vMerge w:val="restart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62019F31" w14:textId="77777777" w:rsidR="00ED7285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57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4"/>
              </w:rPr>
              <w:t xml:space="preserve">Konsultacja przynajmniej trzech lekarzy z tytułem dr nauk medycznych w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Calibri" w:hAnsi="Calibri" w:cs="Calibri"/>
                <w:b/>
                <w:color w:val="000000"/>
                <w:sz w:val="24"/>
              </w:rPr>
              <w:t>zakresie radiologii.</w:t>
            </w:r>
          </w:p>
        </w:tc>
        <w:tc>
          <w:tcPr>
            <w:tcW w:w="4014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7345183A" w14:textId="77777777" w:rsidR="00ED7285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57" w:lineRule="atLeast"/>
              <w:jc w:val="both"/>
            </w:pPr>
            <w:r>
              <w:rPr>
                <w:rFonts w:asciiTheme="minorHAnsi" w:eastAsia="Times New Roman" w:hAnsiTheme="minorHAnsi" w:cs="Times New Roman"/>
                <w:color w:val="000000"/>
                <w:sz w:val="24"/>
                <w:szCs w:val="24"/>
                <w:lang w:eastAsia="pl-PL"/>
              </w:rPr>
              <w:t> </w:t>
            </w:r>
            <w:r>
              <w:rPr>
                <w:rFonts w:ascii="Calibri" w:hAnsi="Calibri" w:cs="Calibri"/>
                <w:color w:val="00000A"/>
                <w:sz w:val="24"/>
              </w:rPr>
              <w:t>- w składzie zespołu trzech lekarzy z tytułem dr n.med. - 5 pkt.</w:t>
            </w:r>
          </w:p>
          <w:p w14:paraId="3CBF6BD2" w14:textId="77777777" w:rsidR="00ED7285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57" w:lineRule="atLeast"/>
              <w:jc w:val="both"/>
            </w:pPr>
            <w:r>
              <w:rPr>
                <w:rFonts w:ascii="Calibri" w:hAnsi="Calibri" w:cs="Calibri"/>
                <w:color w:val="00000A"/>
                <w:sz w:val="24"/>
              </w:rPr>
              <w:t>- brak w składzie zespołu trzech lekarzy z tytułem dr n.med. - 0 pkt.</w:t>
            </w:r>
          </w:p>
          <w:p w14:paraId="16982FC8" w14:textId="77777777" w:rsidR="00ED7285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57" w:lineRule="atLeast"/>
              <w:ind w:left="567"/>
              <w:jc w:val="both"/>
            </w:pPr>
            <w:r>
              <w:rPr>
                <w:rFonts w:ascii="Calibri" w:hAnsi="Calibri" w:cs="Calibri"/>
                <w:color w:val="00000A"/>
                <w:sz w:val="24"/>
              </w:rPr>
              <w:t>Uwaga: 1 punkt = 1%</w:t>
            </w:r>
          </w:p>
        </w:tc>
      </w:tr>
      <w:tr w:rsidR="00ED7285" w14:paraId="7AB458C1" w14:textId="77777777">
        <w:trPr>
          <w:trHeight w:val="1365"/>
        </w:trPr>
        <w:tc>
          <w:tcPr>
            <w:tcW w:w="5386" w:type="dxa"/>
            <w:vMerge w:val="restart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7B440AC0" w14:textId="77777777" w:rsidR="00ED7285" w:rsidRDefault="00000000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Referencje z co najmniej  </w:t>
            </w:r>
            <w:r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 xml:space="preserve">3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 podmiotów medycznych, w których Oferent obsługuje badania ‘na ratunek’ w ilości minimum </w:t>
            </w:r>
            <w:r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>200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badań miesięcznie. Referencje winny potwierdzać rzetelność wykonywanych usług.</w:t>
            </w:r>
          </w:p>
        </w:tc>
        <w:tc>
          <w:tcPr>
            <w:tcW w:w="4014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7C5D5597" w14:textId="77777777" w:rsidR="00ED7285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57" w:lineRule="atLeast"/>
              <w:jc w:val="both"/>
            </w:pPr>
            <w:r>
              <w:rPr>
                <w:rFonts w:asciiTheme="minorHAnsi" w:eastAsia="Times New Roman" w:hAnsiTheme="minorHAnsi" w:cs="Times New Roman"/>
                <w:color w:val="000000"/>
                <w:sz w:val="24"/>
                <w:szCs w:val="24"/>
                <w:lang w:eastAsia="pl-PL"/>
              </w:rPr>
              <w:t> </w:t>
            </w:r>
            <w:r>
              <w:rPr>
                <w:rFonts w:ascii="Calibri" w:hAnsi="Calibri" w:cs="Calibri"/>
                <w:color w:val="00000A"/>
                <w:sz w:val="24"/>
              </w:rPr>
              <w:t>5 pozytywnych opinii – 15 pkt.</w:t>
            </w:r>
          </w:p>
          <w:p w14:paraId="23A98D26" w14:textId="77777777" w:rsidR="00ED7285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57" w:lineRule="atLeast"/>
              <w:jc w:val="both"/>
            </w:pPr>
            <w:r>
              <w:rPr>
                <w:rFonts w:ascii="Calibri" w:hAnsi="Calibri" w:cs="Calibri"/>
                <w:color w:val="00000A"/>
                <w:sz w:val="24"/>
              </w:rPr>
              <w:t xml:space="preserve"> 4 pozytywne opinie – 10 pkt.</w:t>
            </w:r>
          </w:p>
          <w:p w14:paraId="3A98B80E" w14:textId="77777777" w:rsidR="00ED7285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57" w:lineRule="atLeast"/>
              <w:jc w:val="both"/>
            </w:pPr>
            <w:r>
              <w:rPr>
                <w:rFonts w:ascii="Calibri" w:hAnsi="Calibri" w:cs="Calibri"/>
                <w:color w:val="00000A"/>
                <w:sz w:val="24"/>
              </w:rPr>
              <w:t xml:space="preserve"> 3 pozytywne opinie – 5 pkt.</w:t>
            </w:r>
          </w:p>
          <w:p w14:paraId="0FD9D558" w14:textId="77777777" w:rsidR="00ED7285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57" w:lineRule="atLeast"/>
              <w:ind w:left="567"/>
              <w:jc w:val="both"/>
            </w:pPr>
            <w:r>
              <w:rPr>
                <w:rFonts w:ascii="Calibri" w:hAnsi="Calibri" w:cs="Calibri"/>
                <w:color w:val="00000A"/>
                <w:sz w:val="24"/>
              </w:rPr>
              <w:t>Uwaga: 1 punkt = 1%</w:t>
            </w:r>
          </w:p>
          <w:p w14:paraId="32DA45CB" w14:textId="77777777" w:rsidR="00ED7285" w:rsidRDefault="00ED7285">
            <w:pPr>
              <w:rPr>
                <w:rFonts w:asciiTheme="minorHAnsi" w:eastAsia="Times New Roman" w:hAnsiTheme="minorHAnsi" w:cs="Times New Roman"/>
                <w:color w:val="000000"/>
                <w:sz w:val="24"/>
                <w:szCs w:val="24"/>
              </w:rPr>
            </w:pPr>
          </w:p>
        </w:tc>
      </w:tr>
    </w:tbl>
    <w:p w14:paraId="73BDE669" w14:textId="77777777" w:rsidR="00ED7285" w:rsidRDefault="00ED7285">
      <w:pPr>
        <w:pStyle w:val="Styl"/>
        <w:spacing w:line="276" w:lineRule="auto"/>
        <w:ind w:left="360"/>
        <w:rPr>
          <w:rFonts w:asciiTheme="minorHAnsi" w:hAnsiTheme="minorHAnsi" w:cs="Calibri"/>
          <w:b/>
          <w:bCs/>
        </w:rPr>
      </w:pPr>
    </w:p>
    <w:p w14:paraId="573D458D" w14:textId="77777777" w:rsidR="00ED7285" w:rsidRDefault="00ED7285">
      <w:pPr>
        <w:pStyle w:val="Styl"/>
        <w:spacing w:line="276" w:lineRule="auto"/>
        <w:ind w:left="360"/>
        <w:rPr>
          <w:rFonts w:asciiTheme="minorHAnsi" w:hAnsiTheme="minorHAnsi" w:cs="Calibri"/>
          <w:b/>
          <w:bCs/>
        </w:rPr>
      </w:pPr>
    </w:p>
    <w:p w14:paraId="64A2125B" w14:textId="77777777" w:rsidR="00ED7285" w:rsidRDefault="00ED7285">
      <w:pPr>
        <w:pStyle w:val="Styl"/>
        <w:spacing w:line="276" w:lineRule="auto"/>
        <w:ind w:left="360"/>
        <w:rPr>
          <w:rFonts w:asciiTheme="minorHAnsi" w:hAnsiTheme="minorHAnsi" w:cs="Calibri"/>
          <w:b/>
          <w:bCs/>
        </w:rPr>
      </w:pPr>
    </w:p>
    <w:p w14:paraId="38A7089F" w14:textId="77777777" w:rsidR="00ED7285" w:rsidRDefault="00ED7285">
      <w:pPr>
        <w:pStyle w:val="Styl"/>
        <w:spacing w:line="276" w:lineRule="auto"/>
        <w:ind w:left="360"/>
        <w:rPr>
          <w:rFonts w:asciiTheme="minorHAnsi" w:hAnsiTheme="minorHAnsi" w:cs="Calibri"/>
          <w:b/>
          <w:bCs/>
        </w:rPr>
      </w:pPr>
    </w:p>
    <w:p w14:paraId="7B029440" w14:textId="77777777" w:rsidR="00ED7285" w:rsidRDefault="00000000">
      <w:pPr>
        <w:pStyle w:val="Styl"/>
        <w:numPr>
          <w:ilvl w:val="0"/>
          <w:numId w:val="3"/>
        </w:numPr>
        <w:spacing w:line="276" w:lineRule="auto"/>
        <w:rPr>
          <w:rFonts w:asciiTheme="minorHAnsi" w:hAnsiTheme="minorHAnsi" w:cs="Calibri"/>
          <w:b/>
        </w:rPr>
      </w:pPr>
      <w:r>
        <w:rPr>
          <w:rFonts w:asciiTheme="minorHAnsi" w:hAnsiTheme="minorHAnsi" w:cs="Calibri"/>
          <w:b/>
        </w:rPr>
        <w:lastRenderedPageBreak/>
        <w:t>Kryterium DOSTĘPNOŚĆ i KOMPLEKSOWOŚĆ :</w:t>
      </w:r>
    </w:p>
    <w:p w14:paraId="2CFE48F2" w14:textId="77777777" w:rsidR="00ED7285" w:rsidRDefault="00ED7285">
      <w:pPr>
        <w:pStyle w:val="Styl"/>
        <w:ind w:left="360"/>
        <w:jc w:val="both"/>
        <w:rPr>
          <w:rFonts w:asciiTheme="minorHAnsi" w:hAnsiTheme="minorHAnsi" w:cs="Calibri"/>
          <w:b/>
        </w:rPr>
      </w:pPr>
    </w:p>
    <w:tbl>
      <w:tblPr>
        <w:tblW w:w="940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35"/>
        <w:gridCol w:w="3465"/>
      </w:tblGrid>
      <w:tr w:rsidR="00ED7285" w14:paraId="109242C9" w14:textId="77777777">
        <w:trPr>
          <w:trHeight w:val="630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324142C2" w14:textId="77777777" w:rsidR="00ED7285" w:rsidRDefault="000000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Opis</w:t>
            </w:r>
          </w:p>
        </w:tc>
        <w:tc>
          <w:tcPr>
            <w:tcW w:w="182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0CAAD3F6" w14:textId="77777777" w:rsidR="00ED7285" w:rsidRDefault="00000000">
            <w:pPr>
              <w:rPr>
                <w:rFonts w:asciiTheme="minorHAnsi" w:eastAsia="Times New Roman" w:hAnsiTheme="minorHAnsi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Theme="minorHAnsi" w:eastAsia="Times New Roman" w:hAnsiTheme="minorHAnsi" w:cs="Times New Roman"/>
                <w:b/>
                <w:bCs/>
                <w:color w:val="000000"/>
                <w:sz w:val="24"/>
                <w:szCs w:val="24"/>
                <w:lang w:eastAsia="pl-PL"/>
              </w:rPr>
              <w:t>Podać TAK/NIE</w:t>
            </w:r>
          </w:p>
        </w:tc>
      </w:tr>
      <w:tr w:rsidR="00ED7285" w14:paraId="6D36D06C" w14:textId="77777777">
        <w:trPr>
          <w:trHeight w:val="615"/>
        </w:trPr>
        <w:tc>
          <w:tcPr>
            <w:tcW w:w="3118" w:type="dxa"/>
            <w:vMerge w:val="restart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5618D842" w14:textId="77777777" w:rsidR="00ED7285" w:rsidRDefault="0000000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Całodobowe wsparcie techniczne 24/7/365 pod wskazanymi numerami telefonów</w:t>
            </w:r>
          </w:p>
        </w:tc>
        <w:tc>
          <w:tcPr>
            <w:tcW w:w="182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122D4182" w14:textId="77777777" w:rsidR="00ED7285" w:rsidRDefault="00000000">
            <w:pPr>
              <w:rPr>
                <w:rFonts w:asciiTheme="minorHAnsi" w:eastAsia="Times New Roman" w:hAnsiTheme="minorHAnsi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Theme="minorHAnsi" w:eastAsia="Times New Roman" w:hAnsiTheme="minorHAnsi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</w:tr>
      <w:tr w:rsidR="00ED7285" w14:paraId="6C8A72D5" w14:textId="77777777">
        <w:trPr>
          <w:trHeight w:val="615"/>
        </w:trPr>
        <w:tc>
          <w:tcPr>
            <w:tcW w:w="3118" w:type="dxa"/>
            <w:vMerge w:val="restart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6AE6A1EA" w14:textId="77777777" w:rsidR="00ED7285" w:rsidRDefault="0000000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Dostępność całodobową specjalistów radiologii i diagnostyki obrazowej </w:t>
            </w:r>
          </w:p>
        </w:tc>
        <w:tc>
          <w:tcPr>
            <w:tcW w:w="182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2CDE7064" w14:textId="77777777" w:rsidR="00ED7285" w:rsidRDefault="00ED7285"/>
        </w:tc>
      </w:tr>
    </w:tbl>
    <w:p w14:paraId="166452A9" w14:textId="77777777" w:rsidR="00ED7285" w:rsidRDefault="00ED7285">
      <w:pPr>
        <w:pStyle w:val="Styl"/>
        <w:spacing w:line="276" w:lineRule="auto"/>
        <w:rPr>
          <w:rFonts w:ascii="Calibri" w:hAnsi="Calibri"/>
          <w:b/>
          <w:bCs/>
        </w:rPr>
      </w:pPr>
    </w:p>
    <w:p w14:paraId="21C3EBD9" w14:textId="77777777" w:rsidR="00ED7285" w:rsidRDefault="00000000">
      <w:pPr>
        <w:pStyle w:val="Styl"/>
        <w:spacing w:line="276" w:lineRule="auto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</w:rPr>
        <w:t>4.   Kryterium CIĄGŁOŚĆ</w:t>
      </w:r>
    </w:p>
    <w:tbl>
      <w:tblPr>
        <w:tblW w:w="940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35"/>
        <w:gridCol w:w="3465"/>
      </w:tblGrid>
      <w:tr w:rsidR="00ED7285" w14:paraId="394C5107" w14:textId="77777777">
        <w:trPr>
          <w:trHeight w:val="630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743B9E20" w14:textId="77777777" w:rsidR="00ED7285" w:rsidRDefault="000000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Opis</w:t>
            </w:r>
          </w:p>
        </w:tc>
        <w:tc>
          <w:tcPr>
            <w:tcW w:w="182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2E2E179B" w14:textId="77777777" w:rsidR="00ED7285" w:rsidRDefault="00000000">
            <w:r>
              <w:rPr>
                <w:rFonts w:asciiTheme="minorHAnsi" w:eastAsia="Times New Roman" w:hAnsiTheme="minorHAnsi" w:cs="Times New Roman"/>
                <w:b/>
                <w:bCs/>
                <w:color w:val="000000"/>
                <w:sz w:val="24"/>
                <w:szCs w:val="24"/>
                <w:lang w:eastAsia="pl-PL"/>
              </w:rPr>
              <w:t>Podać TAK/NIE</w:t>
            </w:r>
          </w:p>
        </w:tc>
      </w:tr>
      <w:tr w:rsidR="00ED7285" w14:paraId="61FD25D4" w14:textId="77777777">
        <w:trPr>
          <w:trHeight w:val="1117"/>
        </w:trPr>
        <w:tc>
          <w:tcPr>
            <w:tcW w:w="3118" w:type="dxa"/>
            <w:vMerge w:val="restart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3FCD4A77" w14:textId="77777777" w:rsidR="00ED7285" w:rsidRDefault="00000000"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Specjalistów radiologii i diagnostyki obrazowej z minimum 3 letnim doświadczeniem w opisywaniu badań tomografii komputerowej. Zamawiający nie dopuszcza opisywania badań przez rezydentów,</w:t>
            </w:r>
          </w:p>
        </w:tc>
        <w:tc>
          <w:tcPr>
            <w:tcW w:w="182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41AE97AA" w14:textId="77777777" w:rsidR="00ED7285" w:rsidRDefault="00000000">
            <w:pPr>
              <w:rPr>
                <w:rFonts w:asciiTheme="minorHAnsi" w:eastAsia="Times New Roman" w:hAnsiTheme="minorHAnsi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Theme="minorHAnsi" w:eastAsia="Times New Roman" w:hAnsiTheme="minorHAnsi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</w:tr>
    </w:tbl>
    <w:p w14:paraId="47A12463" w14:textId="77777777" w:rsidR="00ED7285" w:rsidRDefault="00ED7285">
      <w:pPr>
        <w:pStyle w:val="Styl"/>
        <w:spacing w:line="276" w:lineRule="auto"/>
        <w:rPr>
          <w:rFonts w:ascii="Calibri" w:hAnsi="Calibri"/>
          <w:b/>
          <w:bCs/>
        </w:rPr>
      </w:pPr>
    </w:p>
    <w:p w14:paraId="0BFDB2CC" w14:textId="77777777" w:rsidR="00ED7285" w:rsidRDefault="00ED7285">
      <w:pPr>
        <w:pStyle w:val="Styl"/>
        <w:spacing w:line="276" w:lineRule="auto"/>
        <w:rPr>
          <w:rFonts w:ascii="Calibri" w:hAnsi="Calibri"/>
          <w:b/>
          <w:bCs/>
        </w:rPr>
      </w:pPr>
    </w:p>
    <w:p w14:paraId="1EC104DE" w14:textId="77777777" w:rsidR="00ED7285" w:rsidRDefault="00ED7285">
      <w:pPr>
        <w:pStyle w:val="Styl"/>
        <w:spacing w:line="276" w:lineRule="auto"/>
        <w:rPr>
          <w:rFonts w:ascii="Calibri" w:hAnsi="Calibri"/>
          <w:b/>
          <w:bCs/>
        </w:rPr>
      </w:pPr>
    </w:p>
    <w:p w14:paraId="6DE47A6F" w14:textId="77777777" w:rsidR="00ED7285" w:rsidRDefault="00ED7285">
      <w:pPr>
        <w:pStyle w:val="Styl"/>
        <w:spacing w:line="276" w:lineRule="auto"/>
        <w:rPr>
          <w:rFonts w:ascii="Calibri" w:hAnsi="Calibri"/>
          <w:b/>
          <w:bCs/>
        </w:rPr>
      </w:pPr>
    </w:p>
    <w:p w14:paraId="7139E098" w14:textId="77777777" w:rsidR="00ED7285" w:rsidRDefault="00ED7285">
      <w:pPr>
        <w:pStyle w:val="Styl"/>
        <w:spacing w:line="276" w:lineRule="auto"/>
        <w:rPr>
          <w:rFonts w:ascii="Calibri" w:hAnsi="Calibri"/>
          <w:b/>
          <w:bCs/>
        </w:rPr>
      </w:pPr>
    </w:p>
    <w:p w14:paraId="546A1331" w14:textId="77777777" w:rsidR="00ED7285" w:rsidRDefault="00ED7285">
      <w:pPr>
        <w:pStyle w:val="Styl"/>
        <w:spacing w:line="276" w:lineRule="auto"/>
        <w:rPr>
          <w:rFonts w:ascii="Calibri" w:hAnsi="Calibri"/>
          <w:b/>
          <w:bCs/>
        </w:rPr>
      </w:pPr>
    </w:p>
    <w:p w14:paraId="046F0EE7" w14:textId="77777777" w:rsidR="00ED7285" w:rsidRDefault="00000000">
      <w:pPr>
        <w:pStyle w:val="Styl"/>
        <w:spacing w:line="276" w:lineRule="auto"/>
        <w:ind w:left="19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   .................................................                                           .................................................</w:t>
      </w:r>
    </w:p>
    <w:p w14:paraId="339B6E10" w14:textId="77777777" w:rsidR="00ED7285" w:rsidRDefault="00000000">
      <w:pPr>
        <w:pStyle w:val="Styl"/>
        <w:spacing w:line="276" w:lineRule="auto"/>
        <w:ind w:left="19"/>
        <w:rPr>
          <w:sz w:val="28"/>
          <w:szCs w:val="28"/>
        </w:rPr>
      </w:pPr>
      <w:r>
        <w:rPr>
          <w:rFonts w:ascii="Calibri" w:hAnsi="Calibri"/>
          <w:sz w:val="18"/>
          <w:szCs w:val="18"/>
        </w:rPr>
        <w:t xml:space="preserve">                                    Data                                                                                                           Podpis i pieczęć Oferenta </w:t>
      </w:r>
    </w:p>
    <w:sectPr w:rsidR="00ED72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F253B" w14:textId="77777777" w:rsidR="005C74F1" w:rsidRDefault="005C74F1">
      <w:r>
        <w:separator/>
      </w:r>
    </w:p>
  </w:endnote>
  <w:endnote w:type="continuationSeparator" w:id="0">
    <w:p w14:paraId="4D10F911" w14:textId="77777777" w:rsidR="005C74F1" w:rsidRDefault="005C7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633DC" w14:textId="77777777" w:rsidR="005C74F1" w:rsidRDefault="005C74F1">
      <w:r>
        <w:separator/>
      </w:r>
    </w:p>
  </w:footnote>
  <w:footnote w:type="continuationSeparator" w:id="0">
    <w:p w14:paraId="63C41D69" w14:textId="77777777" w:rsidR="005C74F1" w:rsidRDefault="005C74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F40D6"/>
    <w:multiLevelType w:val="hybridMultilevel"/>
    <w:tmpl w:val="1BE6C0DE"/>
    <w:lvl w:ilvl="0" w:tplc="AA60B602">
      <w:start w:val="1"/>
      <w:numFmt w:val="decimal"/>
      <w:lvlText w:val="%1."/>
      <w:lvlJc w:val="left"/>
      <w:pPr>
        <w:ind w:left="720" w:hanging="360"/>
      </w:pPr>
    </w:lvl>
    <w:lvl w:ilvl="1" w:tplc="E752C938">
      <w:start w:val="1"/>
      <w:numFmt w:val="lowerLetter"/>
      <w:lvlText w:val="%2."/>
      <w:lvlJc w:val="left"/>
      <w:pPr>
        <w:ind w:left="1440" w:hanging="360"/>
      </w:pPr>
    </w:lvl>
    <w:lvl w:ilvl="2" w:tplc="E918E9DE">
      <w:start w:val="1"/>
      <w:numFmt w:val="lowerRoman"/>
      <w:lvlText w:val="%3."/>
      <w:lvlJc w:val="right"/>
      <w:pPr>
        <w:ind w:left="2160" w:hanging="180"/>
      </w:pPr>
    </w:lvl>
    <w:lvl w:ilvl="3" w:tplc="A5F4123C">
      <w:start w:val="1"/>
      <w:numFmt w:val="decimal"/>
      <w:lvlText w:val="%4."/>
      <w:lvlJc w:val="left"/>
      <w:pPr>
        <w:ind w:left="2880" w:hanging="360"/>
      </w:pPr>
    </w:lvl>
    <w:lvl w:ilvl="4" w:tplc="053C429A">
      <w:start w:val="1"/>
      <w:numFmt w:val="lowerLetter"/>
      <w:lvlText w:val="%5."/>
      <w:lvlJc w:val="left"/>
      <w:pPr>
        <w:ind w:left="3600" w:hanging="360"/>
      </w:pPr>
    </w:lvl>
    <w:lvl w:ilvl="5" w:tplc="8062B9AA">
      <w:start w:val="1"/>
      <w:numFmt w:val="lowerRoman"/>
      <w:lvlText w:val="%6."/>
      <w:lvlJc w:val="right"/>
      <w:pPr>
        <w:ind w:left="4320" w:hanging="180"/>
      </w:pPr>
    </w:lvl>
    <w:lvl w:ilvl="6" w:tplc="4AAAEC12">
      <w:start w:val="1"/>
      <w:numFmt w:val="decimal"/>
      <w:lvlText w:val="%7."/>
      <w:lvlJc w:val="left"/>
      <w:pPr>
        <w:ind w:left="5040" w:hanging="360"/>
      </w:pPr>
    </w:lvl>
    <w:lvl w:ilvl="7" w:tplc="0F28F62A">
      <w:start w:val="1"/>
      <w:numFmt w:val="lowerLetter"/>
      <w:lvlText w:val="%8."/>
      <w:lvlJc w:val="left"/>
      <w:pPr>
        <w:ind w:left="5760" w:hanging="360"/>
      </w:pPr>
    </w:lvl>
    <w:lvl w:ilvl="8" w:tplc="5C209BD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601A18"/>
    <w:multiLevelType w:val="hybridMultilevel"/>
    <w:tmpl w:val="9886C304"/>
    <w:lvl w:ilvl="0" w:tplc="168EBB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68A8783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6003B3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9E2083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42C13F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376E45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DB968C3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55DAFDC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619ADB4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4C1202D2"/>
    <w:multiLevelType w:val="hybridMultilevel"/>
    <w:tmpl w:val="B6E62D6A"/>
    <w:lvl w:ilvl="0" w:tplc="844CE62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EC3C7AAC">
      <w:start w:val="1"/>
      <w:numFmt w:val="lowerLetter"/>
      <w:lvlText w:val="%2."/>
      <w:lvlJc w:val="left"/>
      <w:pPr>
        <w:ind w:left="1440" w:hanging="360"/>
      </w:pPr>
    </w:lvl>
    <w:lvl w:ilvl="2" w:tplc="8D348E5A">
      <w:start w:val="1"/>
      <w:numFmt w:val="lowerRoman"/>
      <w:lvlText w:val="%3."/>
      <w:lvlJc w:val="right"/>
      <w:pPr>
        <w:ind w:left="2160" w:hanging="180"/>
      </w:pPr>
    </w:lvl>
    <w:lvl w:ilvl="3" w:tplc="9E26AF5C">
      <w:start w:val="1"/>
      <w:numFmt w:val="decimal"/>
      <w:lvlText w:val="%4."/>
      <w:lvlJc w:val="left"/>
      <w:pPr>
        <w:ind w:left="2880" w:hanging="360"/>
      </w:pPr>
    </w:lvl>
    <w:lvl w:ilvl="4" w:tplc="D93A3584">
      <w:start w:val="1"/>
      <w:numFmt w:val="lowerLetter"/>
      <w:lvlText w:val="%5."/>
      <w:lvlJc w:val="left"/>
      <w:pPr>
        <w:ind w:left="3600" w:hanging="360"/>
      </w:pPr>
    </w:lvl>
    <w:lvl w:ilvl="5" w:tplc="5BDC9796">
      <w:start w:val="1"/>
      <w:numFmt w:val="lowerRoman"/>
      <w:lvlText w:val="%6."/>
      <w:lvlJc w:val="right"/>
      <w:pPr>
        <w:ind w:left="4320" w:hanging="180"/>
      </w:pPr>
    </w:lvl>
    <w:lvl w:ilvl="6" w:tplc="F1AE5900">
      <w:start w:val="1"/>
      <w:numFmt w:val="decimal"/>
      <w:lvlText w:val="%7."/>
      <w:lvlJc w:val="left"/>
      <w:pPr>
        <w:ind w:left="5040" w:hanging="360"/>
      </w:pPr>
    </w:lvl>
    <w:lvl w:ilvl="7" w:tplc="F20EBD4C">
      <w:start w:val="1"/>
      <w:numFmt w:val="lowerLetter"/>
      <w:lvlText w:val="%8."/>
      <w:lvlJc w:val="left"/>
      <w:pPr>
        <w:ind w:left="5760" w:hanging="360"/>
      </w:pPr>
    </w:lvl>
    <w:lvl w:ilvl="8" w:tplc="B3D6A43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1545CA"/>
    <w:multiLevelType w:val="hybridMultilevel"/>
    <w:tmpl w:val="3EA22CC4"/>
    <w:lvl w:ilvl="0" w:tplc="A4F6EC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F307F6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47CAB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0A0A6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CAA9B1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4CE9FD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CDC434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85A337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740108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C42329"/>
    <w:multiLevelType w:val="hybridMultilevel"/>
    <w:tmpl w:val="0A500736"/>
    <w:lvl w:ilvl="0" w:tplc="DDC8CF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6168A5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B38F3A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E76EF43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4B4509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4C6B2E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860F81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6A9099F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ABA9AE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5" w15:restartNumberingAfterBreak="0">
    <w:nsid w:val="6CC805EB"/>
    <w:multiLevelType w:val="hybridMultilevel"/>
    <w:tmpl w:val="6E9CCE68"/>
    <w:lvl w:ilvl="0" w:tplc="E0CCAD60">
      <w:start w:val="1"/>
      <w:numFmt w:val="decimal"/>
      <w:lvlText w:val="%1)"/>
      <w:lvlJc w:val="left"/>
      <w:pPr>
        <w:ind w:left="720" w:hanging="360"/>
      </w:pPr>
    </w:lvl>
    <w:lvl w:ilvl="1" w:tplc="B916F44E">
      <w:start w:val="1"/>
      <w:numFmt w:val="lowerLetter"/>
      <w:lvlText w:val="%2."/>
      <w:lvlJc w:val="left"/>
      <w:pPr>
        <w:ind w:left="1440" w:hanging="360"/>
      </w:pPr>
    </w:lvl>
    <w:lvl w:ilvl="2" w:tplc="0EE25716">
      <w:start w:val="1"/>
      <w:numFmt w:val="lowerRoman"/>
      <w:lvlText w:val="%3."/>
      <w:lvlJc w:val="right"/>
      <w:pPr>
        <w:ind w:left="2160" w:hanging="180"/>
      </w:pPr>
    </w:lvl>
    <w:lvl w:ilvl="3" w:tplc="6E04FB32">
      <w:start w:val="1"/>
      <w:numFmt w:val="decimal"/>
      <w:lvlText w:val="%4."/>
      <w:lvlJc w:val="left"/>
      <w:pPr>
        <w:ind w:left="2880" w:hanging="360"/>
      </w:pPr>
    </w:lvl>
    <w:lvl w:ilvl="4" w:tplc="76AE7CAE">
      <w:start w:val="1"/>
      <w:numFmt w:val="lowerLetter"/>
      <w:lvlText w:val="%5."/>
      <w:lvlJc w:val="left"/>
      <w:pPr>
        <w:ind w:left="3600" w:hanging="360"/>
      </w:pPr>
    </w:lvl>
    <w:lvl w:ilvl="5" w:tplc="A2FACD1A">
      <w:start w:val="1"/>
      <w:numFmt w:val="lowerRoman"/>
      <w:lvlText w:val="%6."/>
      <w:lvlJc w:val="right"/>
      <w:pPr>
        <w:ind w:left="4320" w:hanging="180"/>
      </w:pPr>
    </w:lvl>
    <w:lvl w:ilvl="6" w:tplc="0AAA58C0">
      <w:start w:val="1"/>
      <w:numFmt w:val="decimal"/>
      <w:lvlText w:val="%7."/>
      <w:lvlJc w:val="left"/>
      <w:pPr>
        <w:ind w:left="5040" w:hanging="360"/>
      </w:pPr>
    </w:lvl>
    <w:lvl w:ilvl="7" w:tplc="1AF2317C">
      <w:start w:val="1"/>
      <w:numFmt w:val="lowerLetter"/>
      <w:lvlText w:val="%8."/>
      <w:lvlJc w:val="left"/>
      <w:pPr>
        <w:ind w:left="5760" w:hanging="360"/>
      </w:pPr>
    </w:lvl>
    <w:lvl w:ilvl="8" w:tplc="AEBE22D2">
      <w:start w:val="1"/>
      <w:numFmt w:val="lowerRoman"/>
      <w:lvlText w:val="%9."/>
      <w:lvlJc w:val="right"/>
      <w:pPr>
        <w:ind w:left="6480" w:hanging="180"/>
      </w:pPr>
    </w:lvl>
  </w:abstractNum>
  <w:num w:numId="1" w16cid:durableId="1319774309">
    <w:abstractNumId w:val="5"/>
  </w:num>
  <w:num w:numId="2" w16cid:durableId="67923339">
    <w:abstractNumId w:val="3"/>
  </w:num>
  <w:num w:numId="3" w16cid:durableId="1717199191">
    <w:abstractNumId w:val="1"/>
  </w:num>
  <w:num w:numId="4" w16cid:durableId="1848785657">
    <w:abstractNumId w:val="0"/>
  </w:num>
  <w:num w:numId="5" w16cid:durableId="175390026">
    <w:abstractNumId w:val="2"/>
  </w:num>
  <w:num w:numId="6" w16cid:durableId="16023784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285"/>
    <w:rsid w:val="00312B3D"/>
    <w:rsid w:val="00314FD4"/>
    <w:rsid w:val="005C74F1"/>
    <w:rsid w:val="00D9662A"/>
    <w:rsid w:val="00ED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65A32"/>
  <w15:docId w15:val="{609E80AB-EB11-456C-AAA3-A0C3292A5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0" w:line="240" w:lineRule="auto"/>
    </w:pPr>
    <w:rPr>
      <w:rFonts w:ascii="Arial" w:eastAsia="Calibri" w:hAnsi="Arial" w:cs="Arial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480" w:after="200"/>
      <w:outlineLvl w:val="0"/>
    </w:pPr>
    <w:rPr>
      <w:rFonts w:eastAsia="Arial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360" w:after="200"/>
      <w:outlineLvl w:val="1"/>
    </w:pPr>
    <w:rPr>
      <w:rFonts w:eastAsia="Arial"/>
      <w:sz w:val="3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pPr>
      <w:keepNext/>
      <w:keepLines/>
      <w:spacing w:before="320" w:after="200"/>
      <w:outlineLvl w:val="2"/>
    </w:pPr>
    <w:rPr>
      <w:rFonts w:eastAsia="Arial"/>
      <w:sz w:val="30"/>
      <w:szCs w:val="30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pPr>
      <w:keepNext/>
      <w:keepLines/>
      <w:spacing w:before="320" w:after="200"/>
      <w:outlineLvl w:val="3"/>
    </w:pPr>
    <w:rPr>
      <w:rFonts w:eastAsia="Arial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pPr>
      <w:keepNext/>
      <w:keepLines/>
      <w:spacing w:before="320" w:after="200"/>
      <w:outlineLvl w:val="4"/>
    </w:pPr>
    <w:rPr>
      <w:rFonts w:eastAsia="Arial"/>
      <w:b/>
      <w:bCs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pPr>
      <w:keepNext/>
      <w:keepLines/>
      <w:spacing w:before="320" w:after="200"/>
      <w:outlineLvl w:val="5"/>
    </w:pPr>
    <w:rPr>
      <w:rFonts w:eastAsia="Arial"/>
      <w:b/>
      <w:bCs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pPr>
      <w:keepNext/>
      <w:keepLines/>
      <w:spacing w:before="320" w:after="200"/>
      <w:outlineLvl w:val="6"/>
    </w:pPr>
    <w:rPr>
      <w:rFonts w:eastAsia="Arial"/>
      <w:b/>
      <w:bCs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pPr>
      <w:keepNext/>
      <w:keepLines/>
      <w:spacing w:before="320" w:after="200"/>
      <w:outlineLvl w:val="7"/>
    </w:pPr>
    <w:rPr>
      <w:rFonts w:eastAsia="Arial"/>
      <w:i/>
      <w:iCs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pPr>
      <w:keepNext/>
      <w:keepLines/>
      <w:spacing w:before="320" w:after="200"/>
      <w:outlineLvl w:val="8"/>
    </w:pPr>
    <w:rPr>
      <w:rFonts w:eastAsia="Arial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Pr>
      <w:rFonts w:ascii="Arial" w:eastAsia="Arial" w:hAnsi="Arial" w:cs="Arial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="Arial" w:eastAsia="Arial" w:hAnsi="Arial" w:cs="Arial"/>
      <w:sz w:val="34"/>
    </w:rPr>
  </w:style>
  <w:style w:type="character" w:customStyle="1" w:styleId="Nagwek3Znak">
    <w:name w:val="Nagłówek 3 Znak"/>
    <w:basedOn w:val="Domylnaczcionkaakapitu"/>
    <w:link w:val="Nagwek3"/>
    <w:uiPriority w:val="9"/>
    <w:rPr>
      <w:rFonts w:ascii="Arial" w:eastAsia="Arial" w:hAnsi="Arial" w:cs="Arial"/>
      <w:sz w:val="30"/>
      <w:szCs w:val="30"/>
    </w:rPr>
  </w:style>
  <w:style w:type="character" w:customStyle="1" w:styleId="Nagwek4Znak">
    <w:name w:val="Nagłówek 4 Znak"/>
    <w:basedOn w:val="Domylnaczcionkaakapitu"/>
    <w:link w:val="Nagwek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Nagwek5Znak">
    <w:name w:val="Nagłówek 5 Znak"/>
    <w:basedOn w:val="Domylnaczcionkaakapitu"/>
    <w:link w:val="Nagwek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Nagwek6Znak">
    <w:name w:val="Nagłówek 6 Znak"/>
    <w:basedOn w:val="Domylnaczcionkaakapitu"/>
    <w:link w:val="Nagwek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Nagwek7Znak">
    <w:name w:val="Nagłówek 7 Znak"/>
    <w:basedOn w:val="Domylnaczcionkaakapitu"/>
    <w:link w:val="Nagwek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Nagwek8Znak">
    <w:name w:val="Nagłówek 8 Znak"/>
    <w:basedOn w:val="Domylnaczcionkaakapitu"/>
    <w:link w:val="Nagwek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Nagwek9Znak">
    <w:name w:val="Nagłówek 9 Znak"/>
    <w:basedOn w:val="Domylnaczcionkaakapitu"/>
    <w:link w:val="Nagwek9"/>
    <w:uiPriority w:val="9"/>
    <w:rPr>
      <w:rFonts w:ascii="Arial" w:eastAsia="Arial" w:hAnsi="Arial" w:cs="Arial"/>
      <w:i/>
      <w:iCs/>
      <w:sz w:val="21"/>
      <w:szCs w:val="21"/>
    </w:rPr>
  </w:style>
  <w:style w:type="paragraph" w:styleId="Bezodstpw">
    <w:name w:val="No Spacing"/>
    <w:uiPriority w:val="1"/>
    <w:qFormat/>
    <w:pPr>
      <w:spacing w:after="0" w:line="240" w:lineRule="auto"/>
    </w:pPr>
  </w:style>
  <w:style w:type="paragraph" w:styleId="Tytu">
    <w:name w:val="Title"/>
    <w:basedOn w:val="Normalny"/>
    <w:next w:val="Normalny"/>
    <w:link w:val="TytuZnak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ytuZnak">
    <w:name w:val="Tytuł Znak"/>
    <w:basedOn w:val="Domylnaczcionkaakapitu"/>
    <w:link w:val="Tytu"/>
    <w:uiPriority w:val="10"/>
    <w:rPr>
      <w:sz w:val="48"/>
      <w:szCs w:val="48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before="200" w:after="200"/>
    </w:pPr>
    <w:rPr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Pr>
      <w:sz w:val="24"/>
      <w:szCs w:val="24"/>
    </w:rPr>
  </w:style>
  <w:style w:type="paragraph" w:styleId="Cytat">
    <w:name w:val="Quote"/>
    <w:basedOn w:val="Normalny"/>
    <w:next w:val="Normalny"/>
    <w:link w:val="CytatZnak"/>
    <w:uiPriority w:val="29"/>
    <w:qFormat/>
    <w:pPr>
      <w:ind w:left="720" w:right="720"/>
    </w:pPr>
    <w:rPr>
      <w:i/>
    </w:rPr>
  </w:style>
  <w:style w:type="character" w:customStyle="1" w:styleId="CytatZnak">
    <w:name w:val="Cytat Znak"/>
    <w:link w:val="Cytat"/>
    <w:uiPriority w:val="29"/>
    <w:rPr>
      <w:i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ytatintensywnyZnak">
    <w:name w:val="Cytat intensywny Znak"/>
    <w:link w:val="Cytatintensywny"/>
    <w:uiPriority w:val="30"/>
    <w:rPr>
      <w:i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7143"/>
        <w:tab w:val="right" w:pos="14287"/>
      </w:tabs>
    </w:p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Domylnaczcionkaakapitu"/>
    <w:uiPriority w:val="99"/>
  </w:style>
  <w:style w:type="paragraph" w:styleId="Legenda">
    <w:name w:val="caption"/>
    <w:basedOn w:val="Normalny"/>
    <w:next w:val="Normalny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StopkaZnak">
    <w:name w:val="Stopka Znak"/>
    <w:link w:val="Stopka"/>
    <w:uiPriority w:val="99"/>
  </w:style>
  <w:style w:type="table" w:styleId="Tabela-Siatka">
    <w:name w:val="Table Grid"/>
    <w:basedOn w:val="Standardowy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Zwykatabela1">
    <w:name w:val="Plain Table 1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Zwykatabela2">
    <w:name w:val="Plain Table 2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Zwykatabela3">
    <w:name w:val="Plain Table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4">
    <w:name w:val="Plain Table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5">
    <w:name w:val="Plain Table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atki1jasna">
    <w:name w:val="Grid Table 1 Light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elasiatki2">
    <w:name w:val="Grid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3">
    <w:name w:val="Grid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4">
    <w:name w:val="Grid Table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5ciemna">
    <w:name w:val="Grid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elasiatki6kolorowa">
    <w:name w:val="Grid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Tabelasiatki7kolorowa">
    <w:name w:val="Grid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elalisty1jasna">
    <w:name w:val="List Table 1 Light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elalisty2">
    <w:name w:val="List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3">
    <w:name w:val="List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elalisty4">
    <w:name w:val="List Table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5ciemna">
    <w:name w:val="List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elalisty6kolorowa">
    <w:name w:val="List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elalisty7kolorowa">
    <w:name w:val="List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Hipercze">
    <w:name w:val="Hyperlink"/>
    <w:uiPriority w:val="99"/>
    <w:unhideWhenUsed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pPr>
      <w:spacing w:after="40"/>
    </w:pPr>
    <w:rPr>
      <w:sz w:val="18"/>
    </w:rPr>
  </w:style>
  <w:style w:type="character" w:customStyle="1" w:styleId="TekstprzypisudolnegoZnak">
    <w:name w:val="Tekst przypisu dolnego Znak"/>
    <w:link w:val="Tekstprzypisudolnego"/>
    <w:uiPriority w:val="99"/>
    <w:rPr>
      <w:sz w:val="18"/>
    </w:rPr>
  </w:style>
  <w:style w:type="character" w:styleId="Odwoanieprzypisudolnego">
    <w:name w:val="footnote reference"/>
    <w:basedOn w:val="Domylnaczcionkaakapitu"/>
    <w:uiPriority w:val="99"/>
    <w:unhideWhenUsed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</w:rPr>
  </w:style>
  <w:style w:type="character" w:customStyle="1" w:styleId="TekstprzypisukocowegoZnak">
    <w:name w:val="Tekst przypisu końcowego Znak"/>
    <w:link w:val="Tekstprzypisukocowego"/>
    <w:uiPriority w:val="99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Spistreci1">
    <w:name w:val="toc 1"/>
    <w:basedOn w:val="Normalny"/>
    <w:next w:val="Normalny"/>
    <w:uiPriority w:val="39"/>
    <w:unhideWhenUsed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pPr>
      <w:spacing w:after="57"/>
      <w:ind w:left="2268"/>
    </w:pPr>
  </w:style>
  <w:style w:type="paragraph" w:styleId="Nagwekspisutreci">
    <w:name w:val="TOC Heading"/>
    <w:uiPriority w:val="39"/>
    <w:unhideWhenUsed/>
  </w:style>
  <w:style w:type="paragraph" w:styleId="Spisilustracji">
    <w:name w:val="table of figures"/>
    <w:basedOn w:val="Normalny"/>
    <w:next w:val="Normalny"/>
    <w:uiPriority w:val="99"/>
    <w:unhideWhenUsed/>
  </w:style>
  <w:style w:type="paragraph" w:styleId="Akapitzlist">
    <w:name w:val="List Paragraph"/>
    <w:basedOn w:val="Normalny"/>
    <w:uiPriority w:val="34"/>
    <w:qFormat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paragraph" w:customStyle="1" w:styleId="Styl">
    <w:name w:val="Styl"/>
    <w:pPr>
      <w:widowControl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pPr>
      <w:tabs>
        <w:tab w:val="left" w:pos="20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before="100"/>
      <w:ind w:left="200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Pr>
      <w:rFonts w:ascii="Arial" w:eastAsia="Calibri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291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Methner</dc:creator>
  <cp:keywords/>
  <dc:description/>
  <cp:lastModifiedBy>Joanna Zawadka</cp:lastModifiedBy>
  <cp:revision>15</cp:revision>
  <dcterms:created xsi:type="dcterms:W3CDTF">2023-11-14T13:21:00Z</dcterms:created>
  <dcterms:modified xsi:type="dcterms:W3CDTF">2026-03-31T11:04:00Z</dcterms:modified>
</cp:coreProperties>
</file>